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F7" w:rsidRPr="006140F2" w:rsidRDefault="003B28F7" w:rsidP="003B28F7">
      <w:pPr>
        <w:spacing w:after="0" w:line="240" w:lineRule="auto"/>
        <w:jc w:val="both"/>
        <w:rPr>
          <w:b/>
          <w:bCs/>
          <w:i/>
          <w:sz w:val="20"/>
        </w:rPr>
      </w:pPr>
      <w:r w:rsidRPr="006140F2">
        <w:rPr>
          <w:b/>
          <w:bCs/>
          <w:i/>
          <w:sz w:val="20"/>
        </w:rPr>
        <w:t>PROTOCOLE Photothérapie dynamique et utilisation de la lumière du jour</w:t>
      </w:r>
    </w:p>
    <w:p w:rsidR="003B28F7" w:rsidRPr="006140F2" w:rsidRDefault="003B28F7" w:rsidP="003B28F7">
      <w:pPr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Cs/>
          <w:i/>
          <w:sz w:val="20"/>
        </w:rPr>
        <w:t>Préparer la zone les 8 jours précédents</w:t>
      </w:r>
    </w:p>
    <w:p w:rsidR="003B28F7" w:rsidRPr="006140F2" w:rsidRDefault="003B28F7" w:rsidP="003B28F7">
      <w:pPr>
        <w:spacing w:after="0" w:line="240" w:lineRule="auto"/>
        <w:ind w:left="720"/>
        <w:jc w:val="both"/>
        <w:rPr>
          <w:bCs/>
          <w:i/>
          <w:sz w:val="20"/>
        </w:rPr>
      </w:pPr>
      <w:r w:rsidRPr="006140F2">
        <w:rPr>
          <w:bCs/>
          <w:i/>
          <w:sz w:val="20"/>
        </w:rPr>
        <w:t>Il faut qu’il y ait le moins possible de croûtes ou de lésions épaisses sur la zone à traiter</w:t>
      </w:r>
    </w:p>
    <w:p w:rsidR="003B28F7" w:rsidRPr="006140F2" w:rsidRDefault="003B28F7" w:rsidP="003B28F7">
      <w:pPr>
        <w:spacing w:after="0" w:line="240" w:lineRule="auto"/>
        <w:ind w:left="720"/>
        <w:jc w:val="both"/>
        <w:rPr>
          <w:bCs/>
          <w:i/>
          <w:sz w:val="20"/>
        </w:rPr>
      </w:pPr>
      <w:r w:rsidRPr="006140F2">
        <w:rPr>
          <w:bCs/>
          <w:i/>
          <w:sz w:val="20"/>
        </w:rPr>
        <w:t xml:space="preserve">Donc chaque soir : </w:t>
      </w:r>
      <w:proofErr w:type="spellStart"/>
      <w:r w:rsidRPr="006140F2">
        <w:rPr>
          <w:bCs/>
          <w:i/>
          <w:sz w:val="20"/>
        </w:rPr>
        <w:t>Akérat</w:t>
      </w:r>
      <w:proofErr w:type="spellEnd"/>
      <w:r w:rsidRPr="006140F2">
        <w:rPr>
          <w:bCs/>
          <w:i/>
          <w:sz w:val="20"/>
        </w:rPr>
        <w:t>-30 (</w:t>
      </w:r>
      <w:proofErr w:type="spellStart"/>
      <w:r w:rsidRPr="006140F2">
        <w:rPr>
          <w:bCs/>
          <w:i/>
          <w:sz w:val="20"/>
        </w:rPr>
        <w:t>Avène</w:t>
      </w:r>
      <w:proofErr w:type="spellEnd"/>
      <w:r w:rsidRPr="006140F2">
        <w:rPr>
          <w:bCs/>
          <w:i/>
          <w:sz w:val="20"/>
        </w:rPr>
        <w:t>) sur la zone en couche plus ou moins épaisse, laissez agir toute la nuit et le lendemain matin : savonner ou faire un shampoing</w:t>
      </w:r>
    </w:p>
    <w:p w:rsidR="003B28F7" w:rsidRPr="006140F2" w:rsidRDefault="003B28F7" w:rsidP="003B28F7">
      <w:pPr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Cs/>
          <w:i/>
          <w:sz w:val="20"/>
        </w:rPr>
        <w:t xml:space="preserve">Venir au cabinet avec le tube de </w:t>
      </w:r>
      <w:proofErr w:type="spellStart"/>
      <w:r w:rsidRPr="006140F2">
        <w:rPr>
          <w:bCs/>
          <w:i/>
          <w:sz w:val="20"/>
        </w:rPr>
        <w:t>Metvixia</w:t>
      </w:r>
      <w:proofErr w:type="spellEnd"/>
      <w:r w:rsidRPr="006140F2">
        <w:rPr>
          <w:bCs/>
          <w:i/>
          <w:sz w:val="20"/>
        </w:rPr>
        <w:t xml:space="preserve"> (sac isotherme) et le tube d’écran solaire (</w:t>
      </w:r>
      <w:proofErr w:type="spellStart"/>
      <w:r w:rsidRPr="006140F2">
        <w:rPr>
          <w:bCs/>
          <w:i/>
          <w:sz w:val="20"/>
        </w:rPr>
        <w:t>Bariesun</w:t>
      </w:r>
      <w:proofErr w:type="spellEnd"/>
      <w:r w:rsidRPr="006140F2">
        <w:rPr>
          <w:bCs/>
          <w:i/>
          <w:sz w:val="20"/>
        </w:rPr>
        <w:t xml:space="preserve"> 50 Uriage)</w:t>
      </w:r>
    </w:p>
    <w:p w:rsidR="003B28F7" w:rsidRPr="006140F2" w:rsidRDefault="003B28F7" w:rsidP="003B28F7">
      <w:pPr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/>
          <w:bCs/>
          <w:i/>
          <w:sz w:val="20"/>
        </w:rPr>
        <w:t>Après les applications par l’assistante au cabinet de dermatologie, de retour chez vous ou au cabinet de dermatologie  si vous habitez loin (si temps de retour chez vous &gt; 30 minutes)</w:t>
      </w:r>
    </w:p>
    <w:p w:rsidR="003B28F7" w:rsidRPr="006140F2" w:rsidRDefault="003B28F7" w:rsidP="003B28F7">
      <w:pPr>
        <w:spacing w:after="0" w:line="240" w:lineRule="auto"/>
        <w:jc w:val="both"/>
        <w:rPr>
          <w:i/>
          <w:sz w:val="20"/>
        </w:rPr>
      </w:pPr>
    </w:p>
    <w:p w:rsidR="003B28F7" w:rsidRPr="006140F2" w:rsidRDefault="003B28F7" w:rsidP="003B28F7">
      <w:pPr>
        <w:numPr>
          <w:ilvl w:val="1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/>
          <w:bCs/>
          <w:i/>
          <w:sz w:val="20"/>
        </w:rPr>
        <w:t xml:space="preserve">30 minutes environ après l’application du </w:t>
      </w:r>
      <w:proofErr w:type="spellStart"/>
      <w:r w:rsidRPr="006140F2">
        <w:rPr>
          <w:b/>
          <w:bCs/>
          <w:i/>
          <w:sz w:val="20"/>
        </w:rPr>
        <w:t>Metvixia</w:t>
      </w:r>
      <w:proofErr w:type="spellEnd"/>
    </w:p>
    <w:p w:rsidR="003B28F7" w:rsidRPr="006140F2" w:rsidRDefault="003B28F7" w:rsidP="003B28F7">
      <w:pPr>
        <w:numPr>
          <w:ilvl w:val="1"/>
          <w:numId w:val="1"/>
        </w:numPr>
        <w:spacing w:after="0" w:line="240" w:lineRule="auto"/>
        <w:jc w:val="both"/>
        <w:rPr>
          <w:b/>
          <w:i/>
          <w:color w:val="C00000"/>
          <w:sz w:val="20"/>
        </w:rPr>
      </w:pPr>
      <w:r w:rsidRPr="006140F2">
        <w:rPr>
          <w:b/>
          <w:bCs/>
          <w:i/>
          <w:color w:val="C00000"/>
          <w:sz w:val="20"/>
        </w:rPr>
        <w:t>Exposer la zone traitée à la lumière du jour (soleil ou nuages peu importe) pendant 2 heures en continu surtout sans interruption</w:t>
      </w:r>
    </w:p>
    <w:p w:rsidR="003B28F7" w:rsidRPr="006140F2" w:rsidRDefault="003B28F7" w:rsidP="003B28F7">
      <w:pPr>
        <w:numPr>
          <w:ilvl w:val="1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Cs/>
          <w:i/>
          <w:sz w:val="20"/>
        </w:rPr>
        <w:t xml:space="preserve">Essuyer avec une compresse imbibée d’eau </w:t>
      </w:r>
    </w:p>
    <w:p w:rsidR="003B28F7" w:rsidRPr="006140F2" w:rsidRDefault="003B28F7" w:rsidP="003B28F7">
      <w:pPr>
        <w:numPr>
          <w:ilvl w:val="1"/>
          <w:numId w:val="1"/>
        </w:numPr>
        <w:spacing w:after="0" w:line="240" w:lineRule="auto"/>
        <w:jc w:val="both"/>
        <w:rPr>
          <w:b/>
          <w:i/>
          <w:sz w:val="20"/>
        </w:rPr>
      </w:pPr>
      <w:r w:rsidRPr="006140F2">
        <w:rPr>
          <w:b/>
          <w:bCs/>
          <w:i/>
          <w:sz w:val="20"/>
        </w:rPr>
        <w:t>Rester ensuite à l’intérieur ou couvrir la zone traitée pour qu’elle ne reçoive plus de lumière du jour durant 48 heures</w:t>
      </w:r>
    </w:p>
    <w:p w:rsidR="003B28F7" w:rsidRPr="006140F2" w:rsidRDefault="003B28F7" w:rsidP="003B28F7">
      <w:pPr>
        <w:numPr>
          <w:ilvl w:val="1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Cs/>
          <w:i/>
          <w:sz w:val="20"/>
        </w:rPr>
        <w:t>Cicatrisation si croûtes ou suintement les jours suivants: Crème cicatrisante ou tulle gras sous pansement</w:t>
      </w:r>
    </w:p>
    <w:p w:rsidR="003B28F7" w:rsidRPr="006140F2" w:rsidRDefault="003B28F7" w:rsidP="003B28F7">
      <w:pPr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 w:rsidRPr="006140F2">
        <w:rPr>
          <w:b/>
          <w:bCs/>
          <w:i/>
          <w:sz w:val="20"/>
        </w:rPr>
        <w:t xml:space="preserve">Annulation : </w:t>
      </w:r>
      <w:r w:rsidRPr="006140F2">
        <w:rPr>
          <w:bCs/>
          <w:i/>
          <w:sz w:val="20"/>
        </w:rPr>
        <w:t>uniquement si pluie ou ciel très couvert le jour prévu (nous téléphoner) ou si il fait trop froid pour rester dehors (moins de 10-12 degré Celsius)</w:t>
      </w:r>
      <w:r w:rsidRPr="006140F2">
        <w:rPr>
          <w:i/>
          <w:sz w:val="20"/>
        </w:rPr>
        <w:t xml:space="preserve"> </w:t>
      </w:r>
    </w:p>
    <w:p w:rsidR="0028669B" w:rsidRDefault="0028669B"/>
    <w:sectPr w:rsidR="0028669B" w:rsidSect="0028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995"/>
    <w:multiLevelType w:val="hybridMultilevel"/>
    <w:tmpl w:val="E1D65846"/>
    <w:lvl w:ilvl="0" w:tplc="9D843B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8F7"/>
    <w:rsid w:val="0028669B"/>
    <w:rsid w:val="003B28F7"/>
    <w:rsid w:val="00B2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SecouR</dc:creator>
  <cp:lastModifiedBy>SecouR</cp:lastModifiedBy>
  <cp:revision>1</cp:revision>
  <dcterms:created xsi:type="dcterms:W3CDTF">2013-02-19T11:25:00Z</dcterms:created>
  <dcterms:modified xsi:type="dcterms:W3CDTF">2013-02-19T11:26:00Z</dcterms:modified>
</cp:coreProperties>
</file>